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BB2F" w14:textId="77777777" w:rsidR="00AA0ABF" w:rsidRDefault="002C0E47">
      <w:pPr>
        <w:pStyle w:val="Title"/>
        <w:rPr>
          <w:b/>
          <w:bCs/>
          <w:sz w:val="36"/>
          <w:szCs w:val="36"/>
        </w:rPr>
      </w:pPr>
      <w:r>
        <w:rPr>
          <w:b/>
          <w:bCs/>
          <w:sz w:val="36"/>
          <w:szCs w:val="36"/>
        </w:rPr>
        <w:t>CURRICULUM VITAE</w:t>
      </w:r>
    </w:p>
    <w:p w14:paraId="0985B86B" w14:textId="77777777" w:rsidR="00AA0ABF" w:rsidRDefault="00AA0ABF">
      <w:pPr>
        <w:pStyle w:val="Title"/>
        <w:rPr>
          <w:b/>
          <w:bCs/>
          <w:sz w:val="36"/>
          <w:szCs w:val="36"/>
        </w:rPr>
      </w:pPr>
    </w:p>
    <w:p w14:paraId="6A009924" w14:textId="77777777" w:rsidR="00AA0ABF" w:rsidRDefault="002C0E47">
      <w:pPr>
        <w:pStyle w:val="Title"/>
      </w:pPr>
      <w:r>
        <w:t xml:space="preserve">C. Scott </w:t>
      </w:r>
      <w:proofErr w:type="spellStart"/>
      <w:r>
        <w:t>Dehorty</w:t>
      </w:r>
      <w:proofErr w:type="spellEnd"/>
      <w:r>
        <w:t>, LCSW-C</w:t>
      </w:r>
    </w:p>
    <w:p w14:paraId="33FFE3BA" w14:textId="77777777" w:rsidR="00AA0ABF" w:rsidRDefault="002C0E47">
      <w:pPr>
        <w:pStyle w:val="Body"/>
        <w:jc w:val="center"/>
        <w:rPr>
          <w:sz w:val="22"/>
          <w:szCs w:val="22"/>
        </w:rPr>
      </w:pPr>
      <w:r>
        <w:rPr>
          <w:sz w:val="22"/>
          <w:szCs w:val="22"/>
        </w:rPr>
        <w:t>Bel Air, MD 21014</w:t>
      </w:r>
    </w:p>
    <w:p w14:paraId="7AD034C0" w14:textId="77777777" w:rsidR="00AA0ABF" w:rsidRDefault="002C0E47">
      <w:pPr>
        <w:pStyle w:val="Body"/>
        <w:jc w:val="center"/>
        <w:rPr>
          <w:sz w:val="22"/>
          <w:szCs w:val="22"/>
        </w:rPr>
      </w:pPr>
      <w:r>
        <w:rPr>
          <w:sz w:val="22"/>
          <w:szCs w:val="22"/>
        </w:rPr>
        <w:t xml:space="preserve">443 617-5783 </w:t>
      </w:r>
    </w:p>
    <w:p w14:paraId="2084B651" w14:textId="77777777" w:rsidR="00AA0ABF" w:rsidRDefault="00D24A8A">
      <w:pPr>
        <w:pStyle w:val="Body"/>
        <w:jc w:val="center"/>
      </w:pPr>
      <w:hyperlink r:id="rId6" w:history="1">
        <w:r w:rsidR="002C0E47">
          <w:rPr>
            <w:rStyle w:val="Hyperlink0"/>
          </w:rPr>
          <w:t>csdehorty@gmail.com</w:t>
        </w:r>
      </w:hyperlink>
    </w:p>
    <w:p w14:paraId="1E5311FA" w14:textId="77777777" w:rsidR="00AA0ABF" w:rsidRDefault="00AA0ABF">
      <w:pPr>
        <w:pStyle w:val="Body"/>
      </w:pPr>
    </w:p>
    <w:p w14:paraId="73E56169" w14:textId="77777777" w:rsidR="00AA0ABF" w:rsidRDefault="00AA0ABF">
      <w:pPr>
        <w:pStyle w:val="Body"/>
      </w:pPr>
    </w:p>
    <w:p w14:paraId="41D6DED3" w14:textId="77777777" w:rsidR="00AA0ABF" w:rsidRDefault="002C0E47">
      <w:pPr>
        <w:pStyle w:val="Body"/>
        <w:pBdr>
          <w:bottom w:val="single" w:sz="4" w:space="0" w:color="000000"/>
        </w:pBdr>
        <w:rPr>
          <w:b/>
          <w:bCs/>
          <w:sz w:val="24"/>
          <w:szCs w:val="24"/>
        </w:rPr>
      </w:pPr>
      <w:r>
        <w:rPr>
          <w:b/>
          <w:bCs/>
          <w:sz w:val="24"/>
          <w:szCs w:val="24"/>
        </w:rPr>
        <w:t>EDUCATION:</w:t>
      </w:r>
    </w:p>
    <w:p w14:paraId="6B2F0ADC" w14:textId="77777777" w:rsidR="00AA0ABF" w:rsidRDefault="002C0E47">
      <w:pPr>
        <w:pStyle w:val="Body"/>
        <w:rPr>
          <w:sz w:val="24"/>
          <w:szCs w:val="24"/>
        </w:rPr>
      </w:pPr>
      <w:r>
        <w:rPr>
          <w:b/>
          <w:bCs/>
          <w:sz w:val="24"/>
          <w:szCs w:val="24"/>
        </w:rPr>
        <w:t>University of Maryland</w:t>
      </w:r>
      <w:r>
        <w:rPr>
          <w:sz w:val="24"/>
          <w:szCs w:val="24"/>
        </w:rPr>
        <w:t>, Baltimore, MD, Masters of Social Work 2001-2005. Focus on Clinical Mental Health Counseling.</w:t>
      </w:r>
    </w:p>
    <w:p w14:paraId="06C07B55" w14:textId="77777777" w:rsidR="00AA0ABF" w:rsidRDefault="00AA0ABF">
      <w:pPr>
        <w:pStyle w:val="Body"/>
        <w:rPr>
          <w:sz w:val="24"/>
          <w:szCs w:val="24"/>
        </w:rPr>
      </w:pPr>
    </w:p>
    <w:p w14:paraId="21482474" w14:textId="77777777" w:rsidR="00AA0ABF" w:rsidRDefault="002C0E47">
      <w:pPr>
        <w:pStyle w:val="Body"/>
        <w:rPr>
          <w:sz w:val="24"/>
          <w:szCs w:val="24"/>
        </w:rPr>
      </w:pPr>
      <w:r>
        <w:rPr>
          <w:b/>
          <w:bCs/>
          <w:sz w:val="24"/>
          <w:szCs w:val="24"/>
        </w:rPr>
        <w:t>Elon College</w:t>
      </w:r>
      <w:r>
        <w:rPr>
          <w:sz w:val="24"/>
          <w:szCs w:val="24"/>
        </w:rPr>
        <w:t>, Burlington, NC, Bachelor of Arts, Human Services; Psychology, 1994-1997. Concentration on Substance Abuse.</w:t>
      </w:r>
    </w:p>
    <w:p w14:paraId="67AB2EEF" w14:textId="77777777" w:rsidR="00AA0ABF" w:rsidRDefault="00AA0ABF">
      <w:pPr>
        <w:pStyle w:val="Body"/>
        <w:rPr>
          <w:sz w:val="24"/>
          <w:szCs w:val="24"/>
        </w:rPr>
      </w:pPr>
    </w:p>
    <w:p w14:paraId="2D347AE4" w14:textId="77777777" w:rsidR="00AA0ABF" w:rsidRDefault="002C0E47">
      <w:pPr>
        <w:pStyle w:val="Body"/>
        <w:rPr>
          <w:sz w:val="24"/>
          <w:szCs w:val="24"/>
        </w:rPr>
      </w:pPr>
      <w:r>
        <w:rPr>
          <w:b/>
          <w:bCs/>
          <w:sz w:val="24"/>
          <w:szCs w:val="24"/>
        </w:rPr>
        <w:t>St. Mark’s High School</w:t>
      </w:r>
      <w:r>
        <w:rPr>
          <w:sz w:val="24"/>
          <w:szCs w:val="24"/>
          <w:lang w:val="de-DE"/>
        </w:rPr>
        <w:t xml:space="preserve">, Wilmington, DE, 1989-1993. General Studies. </w:t>
      </w:r>
    </w:p>
    <w:p w14:paraId="515B3E2A" w14:textId="77777777" w:rsidR="00AA0ABF" w:rsidRDefault="00AA0ABF">
      <w:pPr>
        <w:pStyle w:val="Body"/>
        <w:rPr>
          <w:sz w:val="24"/>
          <w:szCs w:val="24"/>
        </w:rPr>
      </w:pPr>
    </w:p>
    <w:p w14:paraId="346CBA15" w14:textId="77777777" w:rsidR="00AA0ABF" w:rsidRDefault="002C0E47">
      <w:pPr>
        <w:pStyle w:val="Body"/>
        <w:pBdr>
          <w:bottom w:val="single" w:sz="4" w:space="0" w:color="000000"/>
        </w:pBdr>
        <w:rPr>
          <w:b/>
          <w:bCs/>
          <w:sz w:val="24"/>
          <w:szCs w:val="24"/>
        </w:rPr>
      </w:pPr>
      <w:r>
        <w:rPr>
          <w:b/>
          <w:bCs/>
          <w:sz w:val="24"/>
          <w:szCs w:val="24"/>
          <w:lang w:val="de-DE"/>
        </w:rPr>
        <w:t>PROFESSIONAL EXPERIENCE:</w:t>
      </w:r>
    </w:p>
    <w:p w14:paraId="4A2B95E3" w14:textId="77777777" w:rsidR="00AA0ABF" w:rsidRDefault="002C0E47">
      <w:pPr>
        <w:pStyle w:val="Body"/>
        <w:rPr>
          <w:b/>
          <w:bCs/>
          <w:sz w:val="24"/>
          <w:szCs w:val="24"/>
        </w:rPr>
      </w:pPr>
      <w:r>
        <w:rPr>
          <w:b/>
          <w:bCs/>
          <w:sz w:val="24"/>
          <w:szCs w:val="24"/>
        </w:rPr>
        <w:t xml:space="preserve">Maryland House Detox, Delphi Behavioral Health Group, </w:t>
      </w:r>
      <w:r>
        <w:rPr>
          <w:sz w:val="24"/>
          <w:szCs w:val="24"/>
        </w:rPr>
        <w:t>Linthicum Heights, MD</w:t>
      </w:r>
    </w:p>
    <w:p w14:paraId="052212A4" w14:textId="2BC32F50" w:rsidR="00AA0ABF" w:rsidRDefault="002C0E47">
      <w:pPr>
        <w:pStyle w:val="Body"/>
        <w:rPr>
          <w:sz w:val="24"/>
          <w:szCs w:val="24"/>
        </w:rPr>
      </w:pPr>
      <w:r>
        <w:rPr>
          <w:b/>
          <w:bCs/>
          <w:sz w:val="24"/>
          <w:szCs w:val="24"/>
        </w:rPr>
        <w:t xml:space="preserve">Executive Director, </w:t>
      </w:r>
      <w:r>
        <w:rPr>
          <w:sz w:val="24"/>
          <w:szCs w:val="24"/>
        </w:rPr>
        <w:t>June</w:t>
      </w:r>
      <w:r w:rsidR="00514461">
        <w:rPr>
          <w:sz w:val="24"/>
          <w:szCs w:val="24"/>
        </w:rPr>
        <w:t xml:space="preserve"> </w:t>
      </w:r>
      <w:r>
        <w:rPr>
          <w:sz w:val="24"/>
          <w:szCs w:val="24"/>
        </w:rPr>
        <w:t xml:space="preserve">2017- </w:t>
      </w:r>
      <w:r w:rsidR="00514461">
        <w:rPr>
          <w:sz w:val="24"/>
          <w:szCs w:val="24"/>
        </w:rPr>
        <w:t>December 2018</w:t>
      </w:r>
    </w:p>
    <w:p w14:paraId="0731C3A5" w14:textId="267A7057" w:rsidR="00AA0ABF" w:rsidRDefault="00514461">
      <w:pPr>
        <w:pStyle w:val="Body"/>
        <w:rPr>
          <w:sz w:val="24"/>
          <w:szCs w:val="24"/>
        </w:rPr>
      </w:pPr>
      <w:r>
        <w:rPr>
          <w:sz w:val="24"/>
          <w:szCs w:val="24"/>
        </w:rPr>
        <w:t xml:space="preserve">Supervise construction, design, and opening facility.  Hire all staff, develop clinical program, and </w:t>
      </w:r>
      <w:r w:rsidR="002C0E47">
        <w:rPr>
          <w:sz w:val="24"/>
          <w:szCs w:val="24"/>
        </w:rPr>
        <w:t>obtain necessary accreditation.</w:t>
      </w:r>
      <w:r>
        <w:rPr>
          <w:sz w:val="24"/>
          <w:szCs w:val="24"/>
        </w:rPr>
        <w:t xml:space="preserve"> </w:t>
      </w:r>
      <w:r w:rsidR="002C0E47">
        <w:rPr>
          <w:sz w:val="24"/>
          <w:szCs w:val="24"/>
        </w:rPr>
        <w:t xml:space="preserve">Oversee daily operations of the first and only </w:t>
      </w:r>
      <w:proofErr w:type="spellStart"/>
      <w:proofErr w:type="gramStart"/>
      <w:r w:rsidR="002C0E47">
        <w:rPr>
          <w:sz w:val="24"/>
          <w:szCs w:val="24"/>
        </w:rPr>
        <w:t>stand alone</w:t>
      </w:r>
      <w:proofErr w:type="spellEnd"/>
      <w:proofErr w:type="gramEnd"/>
      <w:r w:rsidR="002C0E47">
        <w:rPr>
          <w:sz w:val="24"/>
          <w:szCs w:val="24"/>
        </w:rPr>
        <w:t xml:space="preserve"> detoxification in the state of Maryland.  </w:t>
      </w:r>
    </w:p>
    <w:p w14:paraId="1B2B4EE9" w14:textId="77777777" w:rsidR="00AA0ABF" w:rsidRDefault="00AA0ABF">
      <w:pPr>
        <w:pStyle w:val="Body"/>
        <w:rPr>
          <w:sz w:val="24"/>
          <w:szCs w:val="24"/>
        </w:rPr>
      </w:pPr>
    </w:p>
    <w:p w14:paraId="677EFC6F" w14:textId="77777777" w:rsidR="00AA0ABF" w:rsidRDefault="002C0E47">
      <w:pPr>
        <w:pStyle w:val="Body"/>
        <w:rPr>
          <w:sz w:val="24"/>
          <w:szCs w:val="24"/>
        </w:rPr>
      </w:pPr>
      <w:r>
        <w:rPr>
          <w:b/>
          <w:bCs/>
          <w:sz w:val="24"/>
          <w:szCs w:val="24"/>
        </w:rPr>
        <w:t>Father Martin’s Ashley</w:t>
      </w:r>
      <w:r>
        <w:rPr>
          <w:sz w:val="24"/>
          <w:szCs w:val="24"/>
          <w:lang w:val="fr-FR"/>
        </w:rPr>
        <w:t>, Havre de Grace, MD</w:t>
      </w:r>
    </w:p>
    <w:p w14:paraId="0DA72C95" w14:textId="77777777" w:rsidR="00AA0ABF" w:rsidRDefault="002C0E47">
      <w:pPr>
        <w:pStyle w:val="Body"/>
        <w:rPr>
          <w:sz w:val="24"/>
          <w:szCs w:val="24"/>
        </w:rPr>
      </w:pPr>
      <w:r>
        <w:rPr>
          <w:b/>
          <w:bCs/>
          <w:i/>
          <w:iCs/>
          <w:sz w:val="24"/>
          <w:szCs w:val="24"/>
        </w:rPr>
        <w:t>Pain Recovery Specialist</w:t>
      </w:r>
      <w:r>
        <w:rPr>
          <w:sz w:val="24"/>
          <w:szCs w:val="24"/>
        </w:rPr>
        <w:t>, October 2012-January 2017</w:t>
      </w:r>
    </w:p>
    <w:p w14:paraId="61660613" w14:textId="1FA4ABC1" w:rsidR="00AA0ABF" w:rsidRDefault="002C0E47">
      <w:pPr>
        <w:pStyle w:val="Body"/>
        <w:rPr>
          <w:sz w:val="24"/>
          <w:szCs w:val="24"/>
        </w:rPr>
      </w:pPr>
      <w:r>
        <w:rPr>
          <w:sz w:val="24"/>
          <w:szCs w:val="24"/>
        </w:rPr>
        <w:t>Assist in developing and implementing clinical program for chronic pain patients; work with interdisciplinary team to develop individual treatment plans; facilitate daily group therapy; collect and aggregate outcomes data; monthly lectures on Anger, Discharge Planning, Ego, Cognitive Distortions, and King Baby.</w:t>
      </w:r>
    </w:p>
    <w:p w14:paraId="0B5DCF27" w14:textId="28E0BBF3" w:rsidR="002C0E47" w:rsidRDefault="002C0E47">
      <w:pPr>
        <w:pStyle w:val="Body"/>
        <w:rPr>
          <w:sz w:val="24"/>
          <w:szCs w:val="24"/>
        </w:rPr>
      </w:pPr>
    </w:p>
    <w:p w14:paraId="50971645" w14:textId="2EAA3C26" w:rsidR="002C0E47" w:rsidRDefault="002C0E47">
      <w:pPr>
        <w:pStyle w:val="Body"/>
        <w:rPr>
          <w:sz w:val="24"/>
          <w:szCs w:val="24"/>
        </w:rPr>
      </w:pPr>
      <w:r w:rsidRPr="002C0E47">
        <w:rPr>
          <w:b/>
          <w:sz w:val="24"/>
          <w:szCs w:val="24"/>
        </w:rPr>
        <w:t xml:space="preserve">C. Scott </w:t>
      </w:r>
      <w:proofErr w:type="spellStart"/>
      <w:r w:rsidRPr="002C0E47">
        <w:rPr>
          <w:b/>
          <w:sz w:val="24"/>
          <w:szCs w:val="24"/>
        </w:rPr>
        <w:t>Dehorty</w:t>
      </w:r>
      <w:proofErr w:type="spellEnd"/>
      <w:r w:rsidRPr="002C0E47">
        <w:rPr>
          <w:b/>
          <w:sz w:val="24"/>
          <w:szCs w:val="24"/>
        </w:rPr>
        <w:t>, LCSW-C</w:t>
      </w:r>
      <w:r>
        <w:rPr>
          <w:sz w:val="24"/>
          <w:szCs w:val="24"/>
        </w:rPr>
        <w:t>, Bel Air, MD</w:t>
      </w:r>
    </w:p>
    <w:p w14:paraId="53D24031" w14:textId="268D8A84" w:rsidR="002C0E47" w:rsidRDefault="002C0E47">
      <w:pPr>
        <w:pStyle w:val="Body"/>
        <w:rPr>
          <w:sz w:val="24"/>
          <w:szCs w:val="24"/>
        </w:rPr>
      </w:pPr>
      <w:r w:rsidRPr="002C0E47">
        <w:rPr>
          <w:b/>
          <w:i/>
          <w:sz w:val="24"/>
          <w:szCs w:val="24"/>
        </w:rPr>
        <w:t>Psychotherapist, Private Practice</w:t>
      </w:r>
      <w:r>
        <w:rPr>
          <w:sz w:val="24"/>
          <w:szCs w:val="24"/>
        </w:rPr>
        <w:t>, June 2016- Present</w:t>
      </w:r>
    </w:p>
    <w:p w14:paraId="7242B0FB" w14:textId="77777777" w:rsidR="002C0E47" w:rsidRDefault="002C0E47" w:rsidP="002C0E47">
      <w:pPr>
        <w:pStyle w:val="Body"/>
        <w:rPr>
          <w:sz w:val="24"/>
          <w:szCs w:val="24"/>
        </w:rPr>
      </w:pPr>
      <w:r>
        <w:rPr>
          <w:sz w:val="24"/>
          <w:szCs w:val="24"/>
        </w:rPr>
        <w:t>Maintain caseload of 8-10 patients, including individual therapy, marital therapy, family therapy, and documentation of progress charts; assist in referral process for patients needing higher levels of care; coordinate care with service providers, insurance companies, and employers.</w:t>
      </w:r>
    </w:p>
    <w:p w14:paraId="1F079E41" w14:textId="77777777" w:rsidR="002C0E47" w:rsidRDefault="002C0E47">
      <w:pPr>
        <w:pStyle w:val="Body"/>
        <w:rPr>
          <w:sz w:val="24"/>
          <w:szCs w:val="24"/>
        </w:rPr>
      </w:pPr>
    </w:p>
    <w:p w14:paraId="2203FEB7" w14:textId="77777777" w:rsidR="00AA0ABF" w:rsidRDefault="00AA0ABF">
      <w:pPr>
        <w:pStyle w:val="Body"/>
        <w:rPr>
          <w:b/>
          <w:bCs/>
          <w:sz w:val="24"/>
          <w:szCs w:val="24"/>
        </w:rPr>
      </w:pPr>
    </w:p>
    <w:p w14:paraId="0E4F76F8" w14:textId="77777777" w:rsidR="00AA0ABF" w:rsidRDefault="002C0E47">
      <w:pPr>
        <w:pStyle w:val="Body"/>
        <w:rPr>
          <w:sz w:val="24"/>
          <w:szCs w:val="24"/>
        </w:rPr>
      </w:pPr>
      <w:proofErr w:type="spellStart"/>
      <w:r>
        <w:rPr>
          <w:b/>
          <w:bCs/>
          <w:sz w:val="24"/>
          <w:szCs w:val="24"/>
        </w:rPr>
        <w:t>MedPsych</w:t>
      </w:r>
      <w:proofErr w:type="spellEnd"/>
      <w:r>
        <w:rPr>
          <w:b/>
          <w:bCs/>
          <w:sz w:val="24"/>
          <w:szCs w:val="24"/>
        </w:rPr>
        <w:t xml:space="preserve"> Associates</w:t>
      </w:r>
      <w:r>
        <w:rPr>
          <w:sz w:val="24"/>
          <w:szCs w:val="24"/>
        </w:rPr>
        <w:t>, Lutherville, MD</w:t>
      </w:r>
    </w:p>
    <w:p w14:paraId="1993BC52" w14:textId="525B9D0C" w:rsidR="00AA0ABF" w:rsidRDefault="002C0E47">
      <w:pPr>
        <w:pStyle w:val="Body"/>
        <w:rPr>
          <w:sz w:val="24"/>
          <w:szCs w:val="24"/>
        </w:rPr>
      </w:pPr>
      <w:r>
        <w:rPr>
          <w:b/>
          <w:bCs/>
          <w:i/>
          <w:iCs/>
          <w:sz w:val="24"/>
          <w:szCs w:val="24"/>
        </w:rPr>
        <w:t>Psychotherapist, Private Practice,</w:t>
      </w:r>
      <w:r>
        <w:rPr>
          <w:sz w:val="24"/>
          <w:szCs w:val="24"/>
        </w:rPr>
        <w:t xml:space="preserve"> May 2010-June 2016</w:t>
      </w:r>
    </w:p>
    <w:p w14:paraId="53AC606B" w14:textId="77777777" w:rsidR="00AA0ABF" w:rsidRDefault="002C0E47">
      <w:pPr>
        <w:pStyle w:val="Body"/>
        <w:rPr>
          <w:sz w:val="24"/>
          <w:szCs w:val="24"/>
        </w:rPr>
      </w:pPr>
      <w:bookmarkStart w:id="0" w:name="_Hlk531860321"/>
      <w:r>
        <w:rPr>
          <w:sz w:val="24"/>
          <w:szCs w:val="24"/>
        </w:rPr>
        <w:t>Maintain caseload of 8-10 patients, including individual therapy, marital therapy, family therapy, and documentation of progress charts; assist in referral process for patients needing higher levels of care; coordinate care with service providers, insurance companies, and employers.</w:t>
      </w:r>
    </w:p>
    <w:bookmarkEnd w:id="0"/>
    <w:p w14:paraId="16FBBF6B" w14:textId="77777777" w:rsidR="00AA0ABF" w:rsidRDefault="00AA0ABF">
      <w:pPr>
        <w:pStyle w:val="Body"/>
        <w:rPr>
          <w:b/>
          <w:bCs/>
          <w:sz w:val="24"/>
          <w:szCs w:val="24"/>
        </w:rPr>
      </w:pPr>
    </w:p>
    <w:p w14:paraId="52EB177B" w14:textId="77777777" w:rsidR="00AA0ABF" w:rsidRDefault="002C0E47">
      <w:pPr>
        <w:pStyle w:val="Body"/>
        <w:rPr>
          <w:sz w:val="24"/>
          <w:szCs w:val="24"/>
        </w:rPr>
      </w:pPr>
      <w:r>
        <w:rPr>
          <w:b/>
          <w:bCs/>
          <w:sz w:val="24"/>
          <w:szCs w:val="24"/>
        </w:rPr>
        <w:t>Johns Hopkins Hospital</w:t>
      </w:r>
      <w:r>
        <w:rPr>
          <w:sz w:val="24"/>
          <w:szCs w:val="24"/>
          <w:lang w:val="it-IT"/>
        </w:rPr>
        <w:t>, Baltimore, MD</w:t>
      </w:r>
    </w:p>
    <w:p w14:paraId="1FF09896" w14:textId="77777777" w:rsidR="00AA0ABF" w:rsidRDefault="002C0E47">
      <w:pPr>
        <w:pStyle w:val="Body"/>
        <w:rPr>
          <w:sz w:val="24"/>
          <w:szCs w:val="24"/>
        </w:rPr>
      </w:pPr>
      <w:r>
        <w:rPr>
          <w:b/>
          <w:bCs/>
          <w:i/>
          <w:iCs/>
          <w:sz w:val="24"/>
          <w:szCs w:val="24"/>
        </w:rPr>
        <w:t>Psychiatric Social Worker, Meyer 6, Pain Treatment Program,</w:t>
      </w:r>
      <w:r>
        <w:rPr>
          <w:sz w:val="24"/>
          <w:szCs w:val="24"/>
        </w:rPr>
        <w:t xml:space="preserve"> May 2006 – October 2012</w:t>
      </w:r>
    </w:p>
    <w:p w14:paraId="6C1A703B" w14:textId="77777777" w:rsidR="00AA0ABF" w:rsidRDefault="002C0E47">
      <w:pPr>
        <w:pStyle w:val="Body"/>
        <w:rPr>
          <w:sz w:val="24"/>
          <w:szCs w:val="24"/>
        </w:rPr>
      </w:pPr>
      <w:r>
        <w:rPr>
          <w:sz w:val="24"/>
          <w:szCs w:val="24"/>
        </w:rPr>
        <w:lastRenderedPageBreak/>
        <w:t>Maintained caseload of 7-8 patients, including individual therapy, family therapy, documentation in the medical record, and discharge planning; participated in a multidisciplinary treatment team to ensure compliance with treatment plan and effective patient care; facilitated cognitive behavioral group therapy two times per week; assisted patients with needs, including discharge placement, insurance application, and disability or worker’</w:t>
      </w:r>
      <w:r>
        <w:rPr>
          <w:sz w:val="24"/>
          <w:szCs w:val="24"/>
          <w:lang w:val="fr-FR"/>
        </w:rPr>
        <w:t>s compensation communication.</w:t>
      </w:r>
    </w:p>
    <w:p w14:paraId="4D507B0C" w14:textId="77777777" w:rsidR="00AA0ABF" w:rsidRDefault="00AA0ABF">
      <w:pPr>
        <w:pStyle w:val="Body"/>
        <w:rPr>
          <w:b/>
          <w:bCs/>
          <w:sz w:val="24"/>
          <w:szCs w:val="24"/>
        </w:rPr>
      </w:pPr>
    </w:p>
    <w:p w14:paraId="238D5FB1" w14:textId="77777777" w:rsidR="00AA0ABF" w:rsidRDefault="002C0E47">
      <w:pPr>
        <w:pStyle w:val="Body"/>
        <w:rPr>
          <w:sz w:val="24"/>
          <w:szCs w:val="24"/>
        </w:rPr>
      </w:pPr>
      <w:r>
        <w:rPr>
          <w:b/>
          <w:bCs/>
          <w:sz w:val="24"/>
          <w:szCs w:val="24"/>
        </w:rPr>
        <w:t>Maryland Recovery Partners</w:t>
      </w:r>
      <w:r>
        <w:rPr>
          <w:sz w:val="24"/>
          <w:szCs w:val="24"/>
          <w:lang w:val="nl-NL"/>
        </w:rPr>
        <w:t>, Bel Air, MD</w:t>
      </w:r>
    </w:p>
    <w:p w14:paraId="019CC519" w14:textId="77777777" w:rsidR="00AA0ABF" w:rsidRDefault="002C0E47">
      <w:pPr>
        <w:pStyle w:val="Body"/>
        <w:rPr>
          <w:sz w:val="24"/>
          <w:szCs w:val="24"/>
        </w:rPr>
      </w:pPr>
      <w:r>
        <w:rPr>
          <w:b/>
          <w:bCs/>
          <w:i/>
          <w:iCs/>
          <w:sz w:val="24"/>
          <w:szCs w:val="24"/>
        </w:rPr>
        <w:t>Clinical Director</w:t>
      </w:r>
      <w:r>
        <w:rPr>
          <w:sz w:val="24"/>
          <w:szCs w:val="24"/>
        </w:rPr>
        <w:t>, October 2005 – May 2006.</w:t>
      </w:r>
      <w:r>
        <w:rPr>
          <w:sz w:val="24"/>
          <w:szCs w:val="24"/>
        </w:rPr>
        <w:tab/>
      </w:r>
    </w:p>
    <w:p w14:paraId="7642019B" w14:textId="77777777" w:rsidR="00AA0ABF" w:rsidRDefault="002C0E47">
      <w:pPr>
        <w:pStyle w:val="Body"/>
        <w:rPr>
          <w:sz w:val="24"/>
          <w:szCs w:val="24"/>
        </w:rPr>
      </w:pPr>
      <w:r>
        <w:rPr>
          <w:sz w:val="24"/>
          <w:szCs w:val="24"/>
        </w:rPr>
        <w:t>Oversaw male and female recovery homes consisting of 36 residents, including supervising Program House Managers and ensuring that clinical initiatives were implemented; developed assessment tool and assessed all new admissions; developed Master Problem List and Master Treatment Plan with updates on a monthly basis; referred residents for appropriate services such as psychotherapy and psychiatric care; maintained contact with families, providing an overview of clinical progress; developed and maintain resident charting system, including progress notes, assessment,  and treatment plan updates, maintained individual caseload of 4-5 clients, including individual therapy, family therapy, progress notes, and appropriate referrals if needed.</w:t>
      </w:r>
    </w:p>
    <w:p w14:paraId="5D4499FC" w14:textId="77777777" w:rsidR="00AA0ABF" w:rsidRDefault="00AA0ABF">
      <w:pPr>
        <w:pStyle w:val="Heading2"/>
        <w:rPr>
          <w:i w:val="0"/>
          <w:iCs w:val="0"/>
          <w:sz w:val="24"/>
          <w:szCs w:val="24"/>
        </w:rPr>
      </w:pPr>
    </w:p>
    <w:p w14:paraId="2BD43589" w14:textId="77777777" w:rsidR="00AA0ABF" w:rsidRDefault="002C0E47">
      <w:pPr>
        <w:pStyle w:val="Heading2"/>
        <w:rPr>
          <w:i w:val="0"/>
          <w:iCs w:val="0"/>
          <w:sz w:val="24"/>
          <w:szCs w:val="24"/>
        </w:rPr>
      </w:pPr>
      <w:r>
        <w:rPr>
          <w:rFonts w:eastAsia="Arial Unicode MS" w:cs="Arial Unicode MS"/>
          <w:b/>
          <w:bCs/>
          <w:i w:val="0"/>
          <w:iCs w:val="0"/>
          <w:sz w:val="24"/>
          <w:szCs w:val="24"/>
        </w:rPr>
        <w:t>Limen House</w:t>
      </w:r>
      <w:r>
        <w:rPr>
          <w:rFonts w:eastAsia="Arial Unicode MS" w:cs="Arial Unicode MS"/>
          <w:i w:val="0"/>
          <w:iCs w:val="0"/>
          <w:sz w:val="24"/>
          <w:szCs w:val="24"/>
        </w:rPr>
        <w:t xml:space="preserve">, Wilmington, DE </w:t>
      </w:r>
    </w:p>
    <w:p w14:paraId="07168C35" w14:textId="77777777" w:rsidR="00AA0ABF" w:rsidRDefault="002C0E47">
      <w:pPr>
        <w:pStyle w:val="Heading2"/>
        <w:rPr>
          <w:i w:val="0"/>
          <w:iCs w:val="0"/>
          <w:sz w:val="24"/>
          <w:szCs w:val="24"/>
        </w:rPr>
      </w:pPr>
      <w:r>
        <w:rPr>
          <w:rFonts w:eastAsia="Arial Unicode MS" w:cs="Arial Unicode MS"/>
          <w:b/>
          <w:bCs/>
          <w:sz w:val="24"/>
          <w:szCs w:val="24"/>
        </w:rPr>
        <w:t>Executive Director</w:t>
      </w:r>
      <w:r>
        <w:rPr>
          <w:rFonts w:eastAsia="Arial Unicode MS" w:cs="Arial Unicode MS"/>
          <w:i w:val="0"/>
          <w:iCs w:val="0"/>
          <w:sz w:val="24"/>
          <w:szCs w:val="24"/>
        </w:rPr>
        <w:t>, April 2001- October 2005.</w:t>
      </w:r>
    </w:p>
    <w:p w14:paraId="070D9304" w14:textId="77777777" w:rsidR="00AA0ABF" w:rsidRDefault="002C0E47">
      <w:pPr>
        <w:pStyle w:val="Body"/>
        <w:rPr>
          <w:sz w:val="24"/>
          <w:szCs w:val="24"/>
        </w:rPr>
      </w:pPr>
      <w:r>
        <w:rPr>
          <w:sz w:val="24"/>
          <w:szCs w:val="24"/>
        </w:rPr>
        <w:t>Managed daily operations of two, gender-specific recovery homes, including staff supervision, Quality Improvement initiatives, case management, and competency evaluation, maintained caseload of residents, including individual sessions, group therapy, educational lectures, chart notes, treatment planning, and clinical supervisions, reported to Board of Directors regarding operational and clinical aspects of the agency, represented facility at public speaking opportunities in an effort to gain financial support and community involvement, developed and maintained contracts with state agencies and private foundations, which led to increased revenue for the program, researched and identified funding sources and wrote grants resulting in awards of over $200,000 annually.</w:t>
      </w:r>
    </w:p>
    <w:p w14:paraId="2ECDB80D" w14:textId="77777777" w:rsidR="00AA0ABF" w:rsidRDefault="00AA0ABF">
      <w:pPr>
        <w:pStyle w:val="Body"/>
        <w:rPr>
          <w:sz w:val="24"/>
          <w:szCs w:val="24"/>
        </w:rPr>
      </w:pPr>
    </w:p>
    <w:p w14:paraId="251A9C06" w14:textId="77777777" w:rsidR="00AA0ABF" w:rsidRDefault="002C0E47">
      <w:pPr>
        <w:pStyle w:val="Heading"/>
        <w:rPr>
          <w:b w:val="0"/>
          <w:bCs w:val="0"/>
          <w:i w:val="0"/>
          <w:iCs w:val="0"/>
          <w:sz w:val="24"/>
          <w:szCs w:val="24"/>
        </w:rPr>
      </w:pPr>
      <w:r>
        <w:rPr>
          <w:i w:val="0"/>
          <w:iCs w:val="0"/>
          <w:sz w:val="24"/>
          <w:szCs w:val="24"/>
        </w:rPr>
        <w:t>Father Martin’s Ashley</w:t>
      </w:r>
      <w:r>
        <w:rPr>
          <w:b w:val="0"/>
          <w:bCs w:val="0"/>
          <w:i w:val="0"/>
          <w:iCs w:val="0"/>
          <w:sz w:val="24"/>
          <w:szCs w:val="24"/>
          <w:lang w:val="fr-FR"/>
        </w:rPr>
        <w:t>, Havre de Grace, MD</w:t>
      </w:r>
    </w:p>
    <w:p w14:paraId="08E048BB" w14:textId="77777777" w:rsidR="00AA0ABF" w:rsidRDefault="002C0E47">
      <w:pPr>
        <w:pStyle w:val="Heading"/>
        <w:rPr>
          <w:b w:val="0"/>
          <w:bCs w:val="0"/>
          <w:i w:val="0"/>
          <w:iCs w:val="0"/>
          <w:sz w:val="24"/>
          <w:szCs w:val="24"/>
        </w:rPr>
      </w:pPr>
      <w:r>
        <w:rPr>
          <w:b w:val="0"/>
          <w:bCs w:val="0"/>
          <w:i w:val="0"/>
          <w:iCs w:val="0"/>
          <w:sz w:val="24"/>
          <w:szCs w:val="24"/>
        </w:rPr>
        <w:t xml:space="preserve"> </w:t>
      </w:r>
      <w:r>
        <w:rPr>
          <w:sz w:val="24"/>
          <w:szCs w:val="24"/>
        </w:rPr>
        <w:t>Assistant Director of Admissions</w:t>
      </w:r>
      <w:r>
        <w:rPr>
          <w:b w:val="0"/>
          <w:bCs w:val="0"/>
          <w:i w:val="0"/>
          <w:iCs w:val="0"/>
          <w:sz w:val="24"/>
          <w:szCs w:val="24"/>
        </w:rPr>
        <w:t>, June 1997- April 2001.</w:t>
      </w:r>
      <w:r>
        <w:rPr>
          <w:b w:val="0"/>
          <w:bCs w:val="0"/>
          <w:i w:val="0"/>
          <w:iCs w:val="0"/>
          <w:sz w:val="24"/>
          <w:szCs w:val="24"/>
        </w:rPr>
        <w:tab/>
      </w:r>
      <w:r>
        <w:rPr>
          <w:b w:val="0"/>
          <w:bCs w:val="0"/>
          <w:i w:val="0"/>
          <w:iCs w:val="0"/>
          <w:sz w:val="24"/>
          <w:szCs w:val="24"/>
        </w:rPr>
        <w:tab/>
      </w:r>
    </w:p>
    <w:p w14:paraId="1F52EA67" w14:textId="77777777" w:rsidR="00AA0ABF" w:rsidRDefault="002C0E47">
      <w:pPr>
        <w:pStyle w:val="Body"/>
        <w:rPr>
          <w:sz w:val="24"/>
          <w:szCs w:val="24"/>
        </w:rPr>
      </w:pPr>
      <w:r>
        <w:rPr>
          <w:sz w:val="24"/>
          <w:szCs w:val="24"/>
        </w:rPr>
        <w:t>Managed daily operations of 10-12 employees, including training, scheduling, and reviewing daily work for completeness and accuracy, coordinated with Employee Assistant Programs and other health care professionals in an attempt to continue positive working relationship, represented facility at various charity events, maintained referral resource list, performed duties of Director as needed, provided quality control by monitoring staff, reviewing charts, ensuring counselors comply with managed care criteria, policies and procedures, coordinated patient financial information with Medical Records Analyst, Utilization Review Manager, Patient Accounts Representative, Business, and Executive Department, initiated Quality Improvement Action which resulted in a reduction of new admissions wait time</w:t>
      </w:r>
    </w:p>
    <w:p w14:paraId="4AF73B4C" w14:textId="77777777" w:rsidR="00AA0ABF" w:rsidRDefault="00AA0ABF">
      <w:pPr>
        <w:pStyle w:val="Body"/>
        <w:rPr>
          <w:sz w:val="24"/>
          <w:szCs w:val="24"/>
        </w:rPr>
      </w:pPr>
    </w:p>
    <w:p w14:paraId="09AAB033" w14:textId="77777777" w:rsidR="00AA0ABF" w:rsidRDefault="002C0E47">
      <w:pPr>
        <w:pStyle w:val="Body"/>
        <w:rPr>
          <w:b/>
          <w:bCs/>
          <w:i/>
          <w:iCs/>
          <w:sz w:val="24"/>
          <w:szCs w:val="24"/>
        </w:rPr>
      </w:pPr>
      <w:r>
        <w:rPr>
          <w:b/>
          <w:bCs/>
          <w:i/>
          <w:iCs/>
          <w:sz w:val="24"/>
          <w:szCs w:val="24"/>
        </w:rPr>
        <w:t>Assistant Utilization Review Manager</w:t>
      </w:r>
    </w:p>
    <w:p w14:paraId="743642FB" w14:textId="77777777" w:rsidR="00AA0ABF" w:rsidRDefault="002C0E47">
      <w:pPr>
        <w:pStyle w:val="Body"/>
        <w:rPr>
          <w:sz w:val="24"/>
          <w:szCs w:val="24"/>
        </w:rPr>
      </w:pPr>
      <w:r>
        <w:rPr>
          <w:sz w:val="24"/>
          <w:szCs w:val="24"/>
        </w:rPr>
        <w:t>Presented report of patients managed care status in daily staffing, conducted concurrent medical necessity reviews with managed care companies, conveyed outcomes of reviews to appropriate staff, trained staff members in Utilization Review</w:t>
      </w:r>
    </w:p>
    <w:p w14:paraId="60B488B3" w14:textId="77777777" w:rsidR="00AA0ABF" w:rsidRDefault="00AA0ABF">
      <w:pPr>
        <w:pStyle w:val="Body"/>
        <w:rPr>
          <w:sz w:val="24"/>
          <w:szCs w:val="24"/>
        </w:rPr>
      </w:pPr>
    </w:p>
    <w:p w14:paraId="08ED1C10" w14:textId="77777777" w:rsidR="00AA0ABF" w:rsidRDefault="002C0E47">
      <w:pPr>
        <w:pStyle w:val="Body"/>
        <w:rPr>
          <w:b/>
          <w:bCs/>
          <w:i/>
          <w:iCs/>
          <w:sz w:val="24"/>
          <w:szCs w:val="24"/>
        </w:rPr>
      </w:pPr>
      <w:r>
        <w:rPr>
          <w:b/>
          <w:bCs/>
          <w:i/>
          <w:iCs/>
          <w:sz w:val="24"/>
          <w:szCs w:val="24"/>
        </w:rPr>
        <w:lastRenderedPageBreak/>
        <w:t>Crisis/Admissions Counselor</w:t>
      </w:r>
    </w:p>
    <w:p w14:paraId="0B5A4DE9" w14:textId="77777777" w:rsidR="00AA0ABF" w:rsidRDefault="002C0E47">
      <w:pPr>
        <w:pStyle w:val="Body"/>
        <w:rPr>
          <w:sz w:val="24"/>
          <w:szCs w:val="24"/>
        </w:rPr>
      </w:pPr>
      <w:r>
        <w:rPr>
          <w:sz w:val="24"/>
          <w:szCs w:val="24"/>
        </w:rPr>
        <w:t>Answered incoming crisis calls, entered pertinent information into the database, counseled potential patients and family members, completed Biopsychosocial Assessments, established and collected initial payment for treatment, performed initial managed care reviews based on DSM-IV and ASAM criteria</w:t>
      </w:r>
    </w:p>
    <w:p w14:paraId="226B8AAF" w14:textId="77777777" w:rsidR="00AA0ABF" w:rsidRDefault="00AA0ABF">
      <w:pPr>
        <w:pStyle w:val="Body"/>
        <w:rPr>
          <w:sz w:val="24"/>
          <w:szCs w:val="24"/>
        </w:rPr>
      </w:pPr>
    </w:p>
    <w:p w14:paraId="12B42768" w14:textId="77777777" w:rsidR="00AA0ABF" w:rsidRDefault="002C0E47">
      <w:pPr>
        <w:pStyle w:val="Body"/>
        <w:spacing w:after="200" w:line="276" w:lineRule="auto"/>
      </w:pPr>
      <w:r>
        <w:rPr>
          <w:rFonts w:ascii="Arial Unicode MS" w:hAnsi="Arial Unicode MS"/>
          <w:sz w:val="24"/>
          <w:szCs w:val="24"/>
        </w:rPr>
        <w:br w:type="page"/>
      </w:r>
    </w:p>
    <w:p w14:paraId="24586D5E" w14:textId="77777777" w:rsidR="00AA0ABF" w:rsidRDefault="002C0E47">
      <w:pPr>
        <w:pStyle w:val="Body"/>
        <w:pBdr>
          <w:bottom w:val="single" w:sz="4" w:space="0" w:color="000000"/>
        </w:pBdr>
        <w:rPr>
          <w:b/>
          <w:bCs/>
          <w:sz w:val="24"/>
          <w:szCs w:val="24"/>
        </w:rPr>
      </w:pPr>
      <w:r>
        <w:rPr>
          <w:b/>
          <w:bCs/>
          <w:sz w:val="24"/>
          <w:szCs w:val="24"/>
        </w:rPr>
        <w:lastRenderedPageBreak/>
        <w:t>SKILLS AND ACHIEVEMENTS:</w:t>
      </w:r>
    </w:p>
    <w:p w14:paraId="6F68658B" w14:textId="1FFF8C5D" w:rsidR="00AA0ABF" w:rsidRDefault="002C0E47">
      <w:pPr>
        <w:pStyle w:val="Body"/>
        <w:rPr>
          <w:sz w:val="24"/>
          <w:szCs w:val="24"/>
          <w:lang w:val="it-IT"/>
        </w:rPr>
      </w:pPr>
      <w:r>
        <w:rPr>
          <w:b/>
          <w:bCs/>
          <w:sz w:val="24"/>
          <w:szCs w:val="24"/>
          <w:lang w:val="it-IT"/>
        </w:rPr>
        <w:t>President</w:t>
      </w:r>
      <w:r>
        <w:rPr>
          <w:sz w:val="24"/>
          <w:szCs w:val="24"/>
          <w:lang w:val="it-IT"/>
        </w:rPr>
        <w:t>, Lambda Chi Alpha Fraternity, Elon College, 1996-1997</w:t>
      </w:r>
    </w:p>
    <w:p w14:paraId="29B88628" w14:textId="7F889A49" w:rsidR="00D24A8A" w:rsidRDefault="00D24A8A">
      <w:pPr>
        <w:pStyle w:val="Body"/>
        <w:rPr>
          <w:sz w:val="24"/>
          <w:szCs w:val="24"/>
          <w:lang w:val="it-IT"/>
        </w:rPr>
      </w:pPr>
      <w:bookmarkStart w:id="1" w:name="_GoBack"/>
      <w:r w:rsidRPr="00D24A8A">
        <w:rPr>
          <w:b/>
          <w:sz w:val="24"/>
          <w:szCs w:val="24"/>
          <w:lang w:val="it-IT"/>
        </w:rPr>
        <w:t>Baltimore Business Journal Innovation Award for Healthcare Award</w:t>
      </w:r>
      <w:bookmarkEnd w:id="1"/>
      <w:r>
        <w:rPr>
          <w:sz w:val="24"/>
          <w:szCs w:val="24"/>
          <w:lang w:val="it-IT"/>
        </w:rPr>
        <w:t xml:space="preserve">, Ashley Pain Recovery Program </w:t>
      </w:r>
    </w:p>
    <w:p w14:paraId="6234D5EB" w14:textId="77777777" w:rsidR="00D24A8A" w:rsidRDefault="00D24A8A">
      <w:pPr>
        <w:pStyle w:val="Body"/>
        <w:rPr>
          <w:sz w:val="24"/>
          <w:szCs w:val="24"/>
        </w:rPr>
      </w:pPr>
    </w:p>
    <w:p w14:paraId="0B919996" w14:textId="2C04E011" w:rsidR="00D67B5F" w:rsidRDefault="00D67B5F">
      <w:pPr>
        <w:pStyle w:val="Body"/>
        <w:rPr>
          <w:b/>
          <w:bCs/>
          <w:sz w:val="24"/>
          <w:szCs w:val="24"/>
          <w:lang w:val="it-IT"/>
        </w:rPr>
      </w:pPr>
      <w:r>
        <w:rPr>
          <w:b/>
          <w:bCs/>
          <w:sz w:val="24"/>
          <w:szCs w:val="24"/>
          <w:lang w:val="it-IT"/>
        </w:rPr>
        <w:t>Publications</w:t>
      </w:r>
    </w:p>
    <w:p w14:paraId="130C80C2" w14:textId="1F003348" w:rsidR="00AA0ABF" w:rsidRDefault="002C0E47">
      <w:pPr>
        <w:pStyle w:val="Body"/>
        <w:rPr>
          <w:sz w:val="24"/>
          <w:szCs w:val="24"/>
        </w:rPr>
      </w:pPr>
      <w:r w:rsidRPr="00D67B5F">
        <w:rPr>
          <w:b/>
          <w:i/>
          <w:iCs/>
          <w:sz w:val="24"/>
          <w:szCs w:val="24"/>
        </w:rPr>
        <w:t>Love First: A Family’s Guide to Intervention</w:t>
      </w:r>
      <w:r>
        <w:rPr>
          <w:sz w:val="24"/>
          <w:szCs w:val="24"/>
        </w:rPr>
        <w:t xml:space="preserve">, Jeff Jay and Deborah Jay, 2008, section included how to intervene on a substance abuser with chronic pain. </w:t>
      </w:r>
      <w:r w:rsidR="00D67B5F">
        <w:rPr>
          <w:sz w:val="24"/>
          <w:szCs w:val="24"/>
        </w:rPr>
        <w:t>(</w:t>
      </w:r>
      <w:r w:rsidR="00D67B5F" w:rsidRPr="00D67B5F">
        <w:rPr>
          <w:bCs/>
          <w:sz w:val="24"/>
          <w:szCs w:val="24"/>
          <w:lang w:val="it-IT"/>
        </w:rPr>
        <w:t>Contributor</w:t>
      </w:r>
      <w:r w:rsidR="00D67B5F">
        <w:rPr>
          <w:sz w:val="24"/>
          <w:szCs w:val="24"/>
        </w:rPr>
        <w:t>)</w:t>
      </w:r>
    </w:p>
    <w:p w14:paraId="65BC0DEC" w14:textId="5D0EEEF1" w:rsidR="00D56F23" w:rsidRDefault="00D56F23">
      <w:pPr>
        <w:pStyle w:val="Body"/>
        <w:rPr>
          <w:sz w:val="24"/>
          <w:szCs w:val="24"/>
        </w:rPr>
      </w:pPr>
      <w:r w:rsidRPr="00D56F23">
        <w:rPr>
          <w:b/>
          <w:sz w:val="24"/>
          <w:szCs w:val="24"/>
        </w:rPr>
        <w:t>Healthline</w:t>
      </w:r>
      <w:r>
        <w:rPr>
          <w:sz w:val="24"/>
          <w:szCs w:val="24"/>
        </w:rPr>
        <w:t>, January 2015, Abuse-Deterrent Painkillers Unlikely to Deter Addicts</w:t>
      </w:r>
    </w:p>
    <w:p w14:paraId="1F719A22" w14:textId="3C8DFFA6" w:rsidR="00B92BA9" w:rsidRDefault="00B92BA9">
      <w:pPr>
        <w:pStyle w:val="Body"/>
        <w:rPr>
          <w:sz w:val="24"/>
          <w:szCs w:val="24"/>
        </w:rPr>
      </w:pPr>
      <w:r w:rsidRPr="00B92BA9">
        <w:rPr>
          <w:b/>
          <w:sz w:val="24"/>
          <w:szCs w:val="24"/>
        </w:rPr>
        <w:t>Medical Daily</w:t>
      </w:r>
      <w:r>
        <w:rPr>
          <w:sz w:val="24"/>
          <w:szCs w:val="24"/>
        </w:rPr>
        <w:t xml:space="preserve">, July 2017, Suicide Contagion May Have Played A Role </w:t>
      </w:r>
      <w:proofErr w:type="gramStart"/>
      <w:r>
        <w:rPr>
          <w:sz w:val="24"/>
          <w:szCs w:val="24"/>
        </w:rPr>
        <w:t>In</w:t>
      </w:r>
      <w:proofErr w:type="gramEnd"/>
      <w:r>
        <w:rPr>
          <w:sz w:val="24"/>
          <w:szCs w:val="24"/>
        </w:rPr>
        <w:t xml:space="preserve"> Chester Bennington’s Death</w:t>
      </w:r>
    </w:p>
    <w:p w14:paraId="2E955DF8" w14:textId="0B343F11" w:rsidR="00FB000C" w:rsidRDefault="00FB000C">
      <w:pPr>
        <w:pStyle w:val="Body"/>
        <w:rPr>
          <w:sz w:val="24"/>
          <w:szCs w:val="24"/>
        </w:rPr>
      </w:pPr>
      <w:r w:rsidRPr="00D56F23">
        <w:rPr>
          <w:b/>
          <w:sz w:val="24"/>
          <w:szCs w:val="24"/>
        </w:rPr>
        <w:t>She Knows</w:t>
      </w:r>
      <w:r>
        <w:rPr>
          <w:sz w:val="24"/>
          <w:szCs w:val="24"/>
        </w:rPr>
        <w:t>, August 2017, Here’s What to Do If You Encounter an Opioid Overdose</w:t>
      </w:r>
    </w:p>
    <w:p w14:paraId="6E642DBD" w14:textId="2AB5BC18" w:rsidR="00D56F23" w:rsidRDefault="00D56F23">
      <w:pPr>
        <w:pStyle w:val="Body"/>
        <w:rPr>
          <w:sz w:val="24"/>
          <w:szCs w:val="24"/>
        </w:rPr>
      </w:pPr>
      <w:r w:rsidRPr="00D56F23">
        <w:rPr>
          <w:b/>
          <w:sz w:val="24"/>
          <w:szCs w:val="24"/>
        </w:rPr>
        <w:t>Reader’s Digest</w:t>
      </w:r>
      <w:r>
        <w:rPr>
          <w:sz w:val="24"/>
          <w:szCs w:val="24"/>
        </w:rPr>
        <w:t>, August 2017, 10 Silent Signs You’re Slipping into a Pain Pill</w:t>
      </w:r>
    </w:p>
    <w:p w14:paraId="631821D9" w14:textId="61D4D220" w:rsidR="00FB000C" w:rsidRDefault="00FB000C">
      <w:pPr>
        <w:pStyle w:val="Body"/>
        <w:rPr>
          <w:sz w:val="24"/>
          <w:szCs w:val="24"/>
        </w:rPr>
      </w:pPr>
      <w:r w:rsidRPr="00FB000C">
        <w:rPr>
          <w:b/>
          <w:sz w:val="24"/>
          <w:szCs w:val="24"/>
        </w:rPr>
        <w:t>Elite Daily</w:t>
      </w:r>
      <w:r>
        <w:rPr>
          <w:sz w:val="24"/>
          <w:szCs w:val="24"/>
        </w:rPr>
        <w:t xml:space="preserve">, September 2017, 6 Red Flags </w:t>
      </w:r>
      <w:proofErr w:type="gramStart"/>
      <w:r>
        <w:rPr>
          <w:sz w:val="24"/>
          <w:szCs w:val="24"/>
        </w:rPr>
        <w:t>Of</w:t>
      </w:r>
      <w:proofErr w:type="gramEnd"/>
      <w:r>
        <w:rPr>
          <w:sz w:val="24"/>
          <w:szCs w:val="24"/>
        </w:rPr>
        <w:t xml:space="preserve"> Depression That Are Often Easily Missed</w:t>
      </w:r>
    </w:p>
    <w:p w14:paraId="6F41F6C0" w14:textId="77D8B244" w:rsidR="00B92BA9" w:rsidRDefault="00B92BA9">
      <w:pPr>
        <w:pStyle w:val="Body"/>
        <w:rPr>
          <w:sz w:val="24"/>
          <w:szCs w:val="24"/>
        </w:rPr>
      </w:pPr>
      <w:r w:rsidRPr="00B92BA9">
        <w:rPr>
          <w:b/>
          <w:sz w:val="24"/>
          <w:szCs w:val="24"/>
        </w:rPr>
        <w:t>Fox News</w:t>
      </w:r>
      <w:r>
        <w:rPr>
          <w:sz w:val="24"/>
          <w:szCs w:val="24"/>
        </w:rPr>
        <w:t xml:space="preserve">, October 2017, </w:t>
      </w:r>
      <w:proofErr w:type="gramStart"/>
      <w:r>
        <w:rPr>
          <w:sz w:val="24"/>
          <w:szCs w:val="24"/>
        </w:rPr>
        <w:t>What</w:t>
      </w:r>
      <w:proofErr w:type="gramEnd"/>
      <w:r>
        <w:rPr>
          <w:sz w:val="24"/>
          <w:szCs w:val="24"/>
        </w:rPr>
        <w:t xml:space="preserve"> is Diazepam?</w:t>
      </w:r>
    </w:p>
    <w:p w14:paraId="4F3BD715" w14:textId="1749F477" w:rsidR="00D56F23" w:rsidRDefault="00D56F23">
      <w:pPr>
        <w:pStyle w:val="Body"/>
        <w:rPr>
          <w:sz w:val="24"/>
          <w:szCs w:val="24"/>
        </w:rPr>
      </w:pPr>
      <w:r w:rsidRPr="00D56F23">
        <w:rPr>
          <w:b/>
          <w:sz w:val="24"/>
          <w:szCs w:val="24"/>
        </w:rPr>
        <w:t>Health Central</w:t>
      </w:r>
      <w:r>
        <w:rPr>
          <w:sz w:val="24"/>
          <w:szCs w:val="24"/>
        </w:rPr>
        <w:t>, October 2017, Missed Signs of Depression</w:t>
      </w:r>
    </w:p>
    <w:p w14:paraId="1D746EBD" w14:textId="4E99FDC8" w:rsidR="00FB000C" w:rsidRDefault="00FB000C">
      <w:pPr>
        <w:pStyle w:val="Body"/>
        <w:rPr>
          <w:sz w:val="24"/>
          <w:szCs w:val="24"/>
        </w:rPr>
      </w:pPr>
      <w:r w:rsidRPr="00FB000C">
        <w:rPr>
          <w:b/>
          <w:sz w:val="24"/>
          <w:szCs w:val="24"/>
        </w:rPr>
        <w:t>Vice</w:t>
      </w:r>
      <w:r>
        <w:rPr>
          <w:sz w:val="24"/>
          <w:szCs w:val="24"/>
        </w:rPr>
        <w:t>, December 2017, How to Keep Your Sanity in an Era of Divisive Politics</w:t>
      </w:r>
    </w:p>
    <w:p w14:paraId="0F1C12C9" w14:textId="45014E65" w:rsidR="00E03F51" w:rsidRDefault="00E03F51">
      <w:pPr>
        <w:pStyle w:val="Body"/>
        <w:rPr>
          <w:sz w:val="24"/>
          <w:szCs w:val="24"/>
        </w:rPr>
      </w:pPr>
      <w:r w:rsidRPr="00E03F51">
        <w:rPr>
          <w:b/>
          <w:sz w:val="24"/>
          <w:szCs w:val="24"/>
        </w:rPr>
        <w:t>Bustle</w:t>
      </w:r>
      <w:r>
        <w:rPr>
          <w:sz w:val="24"/>
          <w:szCs w:val="24"/>
        </w:rPr>
        <w:t xml:space="preserve">, February 2018, How to Support a Partner </w:t>
      </w:r>
      <w:proofErr w:type="gramStart"/>
      <w:r>
        <w:rPr>
          <w:sz w:val="24"/>
          <w:szCs w:val="24"/>
        </w:rPr>
        <w:t>With</w:t>
      </w:r>
      <w:proofErr w:type="gramEnd"/>
      <w:r>
        <w:rPr>
          <w:sz w:val="24"/>
          <w:szCs w:val="24"/>
        </w:rPr>
        <w:t xml:space="preserve"> Mental Illness</w:t>
      </w:r>
    </w:p>
    <w:p w14:paraId="5E295048" w14:textId="0F0FB410" w:rsidR="00FB000C" w:rsidRDefault="00FB000C">
      <w:pPr>
        <w:pStyle w:val="Body"/>
        <w:rPr>
          <w:sz w:val="24"/>
          <w:szCs w:val="24"/>
        </w:rPr>
      </w:pPr>
      <w:proofErr w:type="spellStart"/>
      <w:r w:rsidRPr="00FB000C">
        <w:rPr>
          <w:b/>
          <w:sz w:val="24"/>
          <w:szCs w:val="24"/>
        </w:rPr>
        <w:t>Byrdie</w:t>
      </w:r>
      <w:proofErr w:type="spellEnd"/>
      <w:r>
        <w:rPr>
          <w:sz w:val="24"/>
          <w:szCs w:val="24"/>
        </w:rPr>
        <w:t xml:space="preserve">, February 2018, How to Keep Politics </w:t>
      </w:r>
      <w:proofErr w:type="gramStart"/>
      <w:r>
        <w:rPr>
          <w:sz w:val="24"/>
          <w:szCs w:val="24"/>
        </w:rPr>
        <w:t>From</w:t>
      </w:r>
      <w:proofErr w:type="gramEnd"/>
      <w:r>
        <w:rPr>
          <w:sz w:val="24"/>
          <w:szCs w:val="24"/>
        </w:rPr>
        <w:t xml:space="preserve"> Affecting Your Mental Health</w:t>
      </w:r>
    </w:p>
    <w:p w14:paraId="6D0565FE" w14:textId="18FDA35D" w:rsidR="00B92BA9" w:rsidRDefault="00B92BA9">
      <w:pPr>
        <w:pStyle w:val="Body"/>
        <w:rPr>
          <w:sz w:val="24"/>
          <w:szCs w:val="24"/>
        </w:rPr>
      </w:pPr>
      <w:r w:rsidRPr="00B92BA9">
        <w:rPr>
          <w:b/>
          <w:sz w:val="24"/>
          <w:szCs w:val="24"/>
        </w:rPr>
        <w:t>MSN</w:t>
      </w:r>
      <w:r>
        <w:rPr>
          <w:sz w:val="24"/>
          <w:szCs w:val="24"/>
        </w:rPr>
        <w:t>, March 2018, Stress and Anxiety 101: What’s the difference between the two mental health issues?</w:t>
      </w:r>
    </w:p>
    <w:p w14:paraId="5570D491" w14:textId="48B691B2" w:rsidR="00D56F23" w:rsidRDefault="00D56F23">
      <w:pPr>
        <w:pStyle w:val="Body"/>
        <w:rPr>
          <w:sz w:val="24"/>
          <w:szCs w:val="24"/>
        </w:rPr>
      </w:pPr>
      <w:r w:rsidRPr="00D56F23">
        <w:rPr>
          <w:b/>
          <w:sz w:val="24"/>
          <w:szCs w:val="24"/>
        </w:rPr>
        <w:t>Livestrong</w:t>
      </w:r>
      <w:r>
        <w:rPr>
          <w:sz w:val="24"/>
          <w:szCs w:val="24"/>
        </w:rPr>
        <w:t>, March 2018, 8 “Bad” Habits Science Says Are Actually OK</w:t>
      </w:r>
    </w:p>
    <w:p w14:paraId="576C81F0" w14:textId="231BAD6B" w:rsidR="00D56F23" w:rsidRDefault="00D56F23">
      <w:pPr>
        <w:pStyle w:val="Body"/>
        <w:rPr>
          <w:sz w:val="24"/>
          <w:szCs w:val="24"/>
        </w:rPr>
      </w:pPr>
      <w:r w:rsidRPr="00D56F23">
        <w:rPr>
          <w:b/>
          <w:sz w:val="24"/>
          <w:szCs w:val="24"/>
        </w:rPr>
        <w:t>Marie Claire</w:t>
      </w:r>
      <w:r>
        <w:rPr>
          <w:sz w:val="24"/>
          <w:szCs w:val="24"/>
        </w:rPr>
        <w:t>, March 2018, What It’s Like to Die Online</w:t>
      </w:r>
    </w:p>
    <w:p w14:paraId="0FC9CC70" w14:textId="3C05CAF4" w:rsidR="00D67B5F" w:rsidRDefault="00D67B5F">
      <w:pPr>
        <w:pStyle w:val="Body"/>
        <w:rPr>
          <w:sz w:val="24"/>
          <w:szCs w:val="24"/>
        </w:rPr>
      </w:pPr>
      <w:r w:rsidRPr="00B92BA9">
        <w:rPr>
          <w:b/>
          <w:sz w:val="24"/>
          <w:szCs w:val="24"/>
        </w:rPr>
        <w:t>Next Avenue</w:t>
      </w:r>
      <w:r>
        <w:rPr>
          <w:sz w:val="24"/>
          <w:szCs w:val="24"/>
        </w:rPr>
        <w:t>, May 2018, How to Help You</w:t>
      </w:r>
      <w:r w:rsidR="00B92BA9">
        <w:rPr>
          <w:sz w:val="24"/>
          <w:szCs w:val="24"/>
        </w:rPr>
        <w:t>r Loved One with Alcoholism</w:t>
      </w:r>
    </w:p>
    <w:p w14:paraId="4547B4F4" w14:textId="7D6ADE2E" w:rsidR="00E03F51" w:rsidRDefault="00E03F51">
      <w:pPr>
        <w:pStyle w:val="Body"/>
        <w:rPr>
          <w:sz w:val="24"/>
          <w:szCs w:val="24"/>
        </w:rPr>
      </w:pPr>
      <w:r w:rsidRPr="00E03F51">
        <w:rPr>
          <w:b/>
          <w:sz w:val="24"/>
          <w:szCs w:val="24"/>
        </w:rPr>
        <w:t>Healthline</w:t>
      </w:r>
      <w:r>
        <w:rPr>
          <w:sz w:val="24"/>
          <w:szCs w:val="24"/>
        </w:rPr>
        <w:t>, May 2018, How to Calm Down: 15 Things to Do When You’re Anxious or Angry</w:t>
      </w:r>
    </w:p>
    <w:p w14:paraId="5FCD0026" w14:textId="3D6892F1" w:rsidR="00B92BA9" w:rsidRDefault="00B92BA9">
      <w:pPr>
        <w:pStyle w:val="Body"/>
        <w:rPr>
          <w:sz w:val="24"/>
          <w:szCs w:val="24"/>
        </w:rPr>
      </w:pPr>
      <w:proofErr w:type="spellStart"/>
      <w:r w:rsidRPr="00E03F51">
        <w:rPr>
          <w:b/>
          <w:sz w:val="24"/>
          <w:szCs w:val="24"/>
        </w:rPr>
        <w:t>Byrdie</w:t>
      </w:r>
      <w:proofErr w:type="spellEnd"/>
      <w:r w:rsidRPr="00E03F51">
        <w:rPr>
          <w:b/>
          <w:sz w:val="24"/>
          <w:szCs w:val="24"/>
        </w:rPr>
        <w:t>,</w:t>
      </w:r>
      <w:r>
        <w:rPr>
          <w:sz w:val="24"/>
          <w:szCs w:val="24"/>
        </w:rPr>
        <w:t xml:space="preserve"> May 2018, </w:t>
      </w:r>
      <w:proofErr w:type="gramStart"/>
      <w:r>
        <w:rPr>
          <w:sz w:val="24"/>
          <w:szCs w:val="24"/>
        </w:rPr>
        <w:t>This</w:t>
      </w:r>
      <w:proofErr w:type="gramEnd"/>
      <w:r>
        <w:rPr>
          <w:sz w:val="24"/>
          <w:szCs w:val="24"/>
        </w:rPr>
        <w:t xml:space="preserve"> is </w:t>
      </w:r>
      <w:r w:rsidR="00E03F51">
        <w:rPr>
          <w:sz w:val="24"/>
          <w:szCs w:val="24"/>
        </w:rPr>
        <w:t>How To Deal With Social Anxiety in a Healthy Way</w:t>
      </w:r>
    </w:p>
    <w:p w14:paraId="6FD9EB82" w14:textId="04517BA6" w:rsidR="00FB000C" w:rsidRDefault="00FB000C">
      <w:pPr>
        <w:pStyle w:val="Body"/>
        <w:rPr>
          <w:sz w:val="24"/>
          <w:szCs w:val="24"/>
        </w:rPr>
      </w:pPr>
      <w:proofErr w:type="spellStart"/>
      <w:r w:rsidRPr="00FB000C">
        <w:rPr>
          <w:b/>
          <w:sz w:val="24"/>
          <w:szCs w:val="24"/>
        </w:rPr>
        <w:t>Byrdie</w:t>
      </w:r>
      <w:proofErr w:type="spellEnd"/>
      <w:r>
        <w:rPr>
          <w:sz w:val="24"/>
          <w:szCs w:val="24"/>
        </w:rPr>
        <w:t>, September 2018, 10 Common Signs and Symptoms of Depression</w:t>
      </w:r>
    </w:p>
    <w:p w14:paraId="614B58DC" w14:textId="1F4BDA63" w:rsidR="00E03F51" w:rsidRDefault="00E03F51">
      <w:pPr>
        <w:pStyle w:val="Body"/>
        <w:rPr>
          <w:sz w:val="24"/>
          <w:szCs w:val="24"/>
        </w:rPr>
      </w:pPr>
      <w:r w:rsidRPr="00E03F51">
        <w:rPr>
          <w:b/>
          <w:sz w:val="24"/>
          <w:szCs w:val="24"/>
        </w:rPr>
        <w:t>Well and Good</w:t>
      </w:r>
      <w:r>
        <w:rPr>
          <w:sz w:val="24"/>
          <w:szCs w:val="24"/>
        </w:rPr>
        <w:t>, November 2018, The Connection Between Anxiety and Breathing</w:t>
      </w:r>
    </w:p>
    <w:p w14:paraId="128FB2FB" w14:textId="77777777" w:rsidR="00B92BA9" w:rsidRDefault="00B92BA9">
      <w:pPr>
        <w:pStyle w:val="Body"/>
        <w:rPr>
          <w:b/>
          <w:bCs/>
          <w:sz w:val="24"/>
          <w:szCs w:val="24"/>
          <w:lang w:val="it-IT"/>
        </w:rPr>
      </w:pPr>
    </w:p>
    <w:p w14:paraId="7D826CB9" w14:textId="7DC1E589" w:rsidR="00D67B5F" w:rsidRDefault="00D67B5F">
      <w:pPr>
        <w:pStyle w:val="Body"/>
        <w:rPr>
          <w:b/>
          <w:bCs/>
          <w:sz w:val="24"/>
          <w:szCs w:val="24"/>
          <w:lang w:val="it-IT"/>
        </w:rPr>
      </w:pPr>
      <w:r>
        <w:rPr>
          <w:b/>
          <w:bCs/>
          <w:sz w:val="24"/>
          <w:szCs w:val="24"/>
          <w:lang w:val="it-IT"/>
        </w:rPr>
        <w:t>Speaking</w:t>
      </w:r>
    </w:p>
    <w:p w14:paraId="61B43E4F" w14:textId="3B6274B0" w:rsidR="00AA0ABF" w:rsidRDefault="002C0E47">
      <w:pPr>
        <w:pStyle w:val="Body"/>
        <w:rPr>
          <w:sz w:val="24"/>
          <w:szCs w:val="24"/>
        </w:rPr>
      </w:pPr>
      <w:r w:rsidRPr="00D67B5F">
        <w:rPr>
          <w:b/>
          <w:sz w:val="24"/>
          <w:szCs w:val="24"/>
        </w:rPr>
        <w:t xml:space="preserve">Father Martin’s Ashley </w:t>
      </w:r>
      <w:r w:rsidRPr="00D67B5F">
        <w:rPr>
          <w:b/>
          <w:i/>
          <w:iCs/>
          <w:sz w:val="24"/>
          <w:szCs w:val="24"/>
        </w:rPr>
        <w:t>Seasons of Recovery Workshop Series</w:t>
      </w:r>
      <w:r>
        <w:rPr>
          <w:sz w:val="24"/>
          <w:szCs w:val="24"/>
        </w:rPr>
        <w:t>. Topics included Issues in Addiction, Ego, and Prescription Drugs: Use, Misuse, and Recovery.</w:t>
      </w:r>
    </w:p>
    <w:p w14:paraId="5AC74081" w14:textId="77777777" w:rsidR="00AA0ABF" w:rsidRDefault="002C0E47">
      <w:pPr>
        <w:pStyle w:val="Body"/>
        <w:rPr>
          <w:sz w:val="24"/>
          <w:szCs w:val="24"/>
        </w:rPr>
      </w:pPr>
      <w:r>
        <w:rPr>
          <w:b/>
          <w:bCs/>
          <w:sz w:val="24"/>
          <w:szCs w:val="24"/>
        </w:rPr>
        <w:t>Johns Hopkins Hospital Department of Psychiatry Social Work Grand Rounds Committee</w:t>
      </w:r>
      <w:r>
        <w:rPr>
          <w:sz w:val="24"/>
          <w:szCs w:val="24"/>
        </w:rPr>
        <w:t>, 2010-2012.  Organized and facilitated Grand Rounds for the Department of Social Work, including selecting topics, nominating speakers, acquiring donations, and facilitating the CEU process.</w:t>
      </w:r>
    </w:p>
    <w:p w14:paraId="29026C9B" w14:textId="4B234C3E" w:rsidR="00AA0ABF" w:rsidRDefault="002C0E47">
      <w:pPr>
        <w:pStyle w:val="Body"/>
        <w:rPr>
          <w:sz w:val="24"/>
          <w:szCs w:val="24"/>
        </w:rPr>
      </w:pPr>
      <w:r w:rsidRPr="00D67B5F">
        <w:rPr>
          <w:b/>
          <w:sz w:val="24"/>
          <w:szCs w:val="24"/>
        </w:rPr>
        <w:t>The Johns Hopkins Hospital Psychiatry Grand Rounds</w:t>
      </w:r>
      <w:r>
        <w:rPr>
          <w:sz w:val="24"/>
          <w:szCs w:val="24"/>
        </w:rPr>
        <w:t>, September 20, 2009, Treating Chronic Pain. Topic included the role of Social Work with chronic pain patients, chronic pain presentations, and family dynamics.</w:t>
      </w:r>
    </w:p>
    <w:p w14:paraId="5D0D44AF" w14:textId="2430CB3B" w:rsidR="00AA0ABF" w:rsidRDefault="002C0E47">
      <w:pPr>
        <w:pStyle w:val="Body"/>
        <w:rPr>
          <w:sz w:val="24"/>
          <w:szCs w:val="24"/>
        </w:rPr>
      </w:pPr>
      <w:r w:rsidRPr="00D67B5F">
        <w:rPr>
          <w:b/>
          <w:sz w:val="24"/>
          <w:szCs w:val="24"/>
        </w:rPr>
        <w:t>The Johns Hopkins Hospital Psychiatry Grand Rounds</w:t>
      </w:r>
      <w:r>
        <w:rPr>
          <w:sz w:val="24"/>
          <w:szCs w:val="24"/>
        </w:rPr>
        <w:t xml:space="preserve">, October 9, 2010, Women’s Mood Disorders Through the Lifespan. Moderated daylong conference and assisted with coordination of schedule and speakers. </w:t>
      </w:r>
    </w:p>
    <w:p w14:paraId="6110C743" w14:textId="7EF14EB4" w:rsidR="00AA0ABF" w:rsidRDefault="002C0E47">
      <w:pPr>
        <w:pStyle w:val="Body"/>
        <w:rPr>
          <w:sz w:val="24"/>
          <w:szCs w:val="24"/>
        </w:rPr>
      </w:pPr>
      <w:r w:rsidRPr="00D67B5F">
        <w:rPr>
          <w:b/>
          <w:sz w:val="24"/>
          <w:szCs w:val="24"/>
        </w:rPr>
        <w:t>The United States Senate EAP</w:t>
      </w:r>
      <w:r>
        <w:rPr>
          <w:sz w:val="24"/>
          <w:szCs w:val="24"/>
        </w:rPr>
        <w:t>, January 2013, Chronic Pain and Addiction</w:t>
      </w:r>
    </w:p>
    <w:p w14:paraId="5BB93F70" w14:textId="2D900743" w:rsidR="00AA0ABF" w:rsidRDefault="002C0E47">
      <w:pPr>
        <w:pStyle w:val="Body"/>
        <w:rPr>
          <w:sz w:val="24"/>
          <w:szCs w:val="24"/>
        </w:rPr>
      </w:pPr>
      <w:r w:rsidRPr="00D67B5F">
        <w:rPr>
          <w:b/>
          <w:sz w:val="24"/>
          <w:szCs w:val="24"/>
        </w:rPr>
        <w:t>George Washington University Hospital Emergency Medicine Grand Rounds</w:t>
      </w:r>
      <w:r>
        <w:rPr>
          <w:sz w:val="24"/>
          <w:szCs w:val="24"/>
        </w:rPr>
        <w:t>, July 2014, Chronic Pain and Opioid Addiction</w:t>
      </w:r>
    </w:p>
    <w:p w14:paraId="09736729" w14:textId="6C471372" w:rsidR="00B92BA9" w:rsidRDefault="00B92BA9">
      <w:pPr>
        <w:pStyle w:val="Body"/>
        <w:rPr>
          <w:sz w:val="24"/>
          <w:szCs w:val="24"/>
        </w:rPr>
      </w:pPr>
      <w:r w:rsidRPr="00B92BA9">
        <w:rPr>
          <w:b/>
          <w:sz w:val="24"/>
          <w:szCs w:val="24"/>
        </w:rPr>
        <w:t>Straight Talk with Mike Gimbel</w:t>
      </w:r>
      <w:r>
        <w:rPr>
          <w:sz w:val="24"/>
          <w:szCs w:val="24"/>
        </w:rPr>
        <w:t>, September 2016, Chronic Pain and the Opioid Epidemic</w:t>
      </w:r>
    </w:p>
    <w:p w14:paraId="7CC681DE" w14:textId="07DA88D2" w:rsidR="00D67B5F" w:rsidRDefault="00D67B5F">
      <w:pPr>
        <w:pStyle w:val="Body"/>
        <w:rPr>
          <w:sz w:val="24"/>
          <w:szCs w:val="24"/>
        </w:rPr>
      </w:pPr>
      <w:r w:rsidRPr="00B92BA9">
        <w:rPr>
          <w:b/>
          <w:sz w:val="24"/>
          <w:szCs w:val="24"/>
        </w:rPr>
        <w:lastRenderedPageBreak/>
        <w:t>National Conference on Addictive Disorders</w:t>
      </w:r>
      <w:r>
        <w:rPr>
          <w:sz w:val="24"/>
          <w:szCs w:val="24"/>
        </w:rPr>
        <w:t>, August 2017, The Opioid Epidemic: How did we get here and how do we get back?</w:t>
      </w:r>
    </w:p>
    <w:p w14:paraId="65BF8860" w14:textId="75CB3A0A" w:rsidR="00E03F51" w:rsidRDefault="00E03F51">
      <w:pPr>
        <w:pStyle w:val="Body"/>
        <w:rPr>
          <w:sz w:val="24"/>
          <w:szCs w:val="24"/>
        </w:rPr>
      </w:pPr>
      <w:r w:rsidRPr="00E03F51">
        <w:rPr>
          <w:b/>
          <w:sz w:val="24"/>
          <w:szCs w:val="24"/>
        </w:rPr>
        <w:t>WBAL</w:t>
      </w:r>
      <w:r>
        <w:rPr>
          <w:sz w:val="24"/>
          <w:szCs w:val="24"/>
        </w:rPr>
        <w:t>,</w:t>
      </w:r>
      <w:r w:rsidR="00D24A8A">
        <w:rPr>
          <w:sz w:val="24"/>
          <w:szCs w:val="24"/>
        </w:rPr>
        <w:t xml:space="preserve"> </w:t>
      </w:r>
      <w:r>
        <w:rPr>
          <w:sz w:val="24"/>
          <w:szCs w:val="24"/>
        </w:rPr>
        <w:t>December 2017, K-9 Can Help Parents Find Narcotics, Opioids</w:t>
      </w:r>
    </w:p>
    <w:p w14:paraId="2022C108" w14:textId="758356AC" w:rsidR="00E03F51" w:rsidRDefault="00E03F51">
      <w:pPr>
        <w:pStyle w:val="Body"/>
        <w:rPr>
          <w:sz w:val="24"/>
          <w:szCs w:val="24"/>
        </w:rPr>
      </w:pPr>
      <w:r w:rsidRPr="00FB000C">
        <w:rPr>
          <w:b/>
          <w:sz w:val="24"/>
          <w:szCs w:val="24"/>
        </w:rPr>
        <w:t>Cape Cod Symposium o</w:t>
      </w:r>
      <w:r w:rsidR="00FB000C" w:rsidRPr="00FB000C">
        <w:rPr>
          <w:b/>
          <w:sz w:val="24"/>
          <w:szCs w:val="24"/>
        </w:rPr>
        <w:t>n Addictive Disorders</w:t>
      </w:r>
      <w:r w:rsidR="00FB000C">
        <w:rPr>
          <w:sz w:val="24"/>
          <w:szCs w:val="24"/>
        </w:rPr>
        <w:t>, June 2018, Multidisciplinary Treatment Team Approach to Addiction Treatment</w:t>
      </w:r>
    </w:p>
    <w:p w14:paraId="225ABCB6" w14:textId="04A9CBD5" w:rsidR="00B92BA9" w:rsidRDefault="00B92BA9">
      <w:pPr>
        <w:pStyle w:val="Body"/>
        <w:rPr>
          <w:sz w:val="24"/>
          <w:szCs w:val="24"/>
        </w:rPr>
      </w:pPr>
      <w:r w:rsidRPr="00B92BA9">
        <w:rPr>
          <w:b/>
          <w:sz w:val="24"/>
          <w:szCs w:val="24"/>
        </w:rPr>
        <w:t>Kolmac School</w:t>
      </w:r>
      <w:r>
        <w:rPr>
          <w:sz w:val="24"/>
          <w:szCs w:val="24"/>
        </w:rPr>
        <w:t>, September 2018, The Family in Recovery</w:t>
      </w:r>
    </w:p>
    <w:p w14:paraId="00FD6C9F" w14:textId="0B725D0E" w:rsidR="00FB000C" w:rsidRDefault="00FB000C">
      <w:pPr>
        <w:pStyle w:val="Body"/>
        <w:rPr>
          <w:sz w:val="24"/>
          <w:szCs w:val="24"/>
        </w:rPr>
      </w:pPr>
      <w:r w:rsidRPr="00FB000C">
        <w:rPr>
          <w:b/>
          <w:sz w:val="24"/>
          <w:szCs w:val="24"/>
        </w:rPr>
        <w:t>Baltimore City Circuit Court Addictions Assessment Unit</w:t>
      </w:r>
      <w:r>
        <w:rPr>
          <w:sz w:val="24"/>
          <w:szCs w:val="24"/>
        </w:rPr>
        <w:t>, September 2018, The Opioid Epidemic: How did we get here and how do we get back?</w:t>
      </w:r>
    </w:p>
    <w:p w14:paraId="6CC38D51" w14:textId="77777777" w:rsidR="00AA0ABF" w:rsidRDefault="00AA0ABF">
      <w:pPr>
        <w:pStyle w:val="Body"/>
        <w:rPr>
          <w:sz w:val="24"/>
          <w:szCs w:val="24"/>
        </w:rPr>
      </w:pPr>
    </w:p>
    <w:p w14:paraId="25115044" w14:textId="77777777" w:rsidR="00AA0ABF" w:rsidRDefault="002C0E47">
      <w:pPr>
        <w:pStyle w:val="Body"/>
        <w:pBdr>
          <w:bottom w:val="single" w:sz="4" w:space="0" w:color="000000"/>
        </w:pBdr>
        <w:rPr>
          <w:b/>
          <w:bCs/>
          <w:sz w:val="24"/>
          <w:szCs w:val="24"/>
        </w:rPr>
      </w:pPr>
      <w:r>
        <w:rPr>
          <w:b/>
          <w:bCs/>
          <w:sz w:val="24"/>
          <w:szCs w:val="24"/>
        </w:rPr>
        <w:t>PROFESSIONAL QUALIFICATIONS:</w:t>
      </w:r>
    </w:p>
    <w:p w14:paraId="244113A7" w14:textId="77777777" w:rsidR="00AA0ABF" w:rsidRDefault="002C0E47">
      <w:pPr>
        <w:pStyle w:val="Body"/>
        <w:rPr>
          <w:sz w:val="24"/>
          <w:szCs w:val="24"/>
        </w:rPr>
      </w:pPr>
      <w:r>
        <w:rPr>
          <w:sz w:val="24"/>
          <w:szCs w:val="24"/>
        </w:rPr>
        <w:t>Licensed Certified Social Worker – Clinical, License number 15838, 3/10/2010 to Present</w:t>
      </w:r>
    </w:p>
    <w:p w14:paraId="6F9BA410" w14:textId="77777777" w:rsidR="00AA0ABF" w:rsidRDefault="002C0E47">
      <w:pPr>
        <w:pStyle w:val="Body"/>
        <w:rPr>
          <w:sz w:val="24"/>
          <w:szCs w:val="24"/>
        </w:rPr>
      </w:pPr>
      <w:r>
        <w:rPr>
          <w:sz w:val="24"/>
          <w:szCs w:val="24"/>
        </w:rPr>
        <w:t xml:space="preserve">State of Maryland, Department of Health and Mental Hygiene. </w:t>
      </w:r>
    </w:p>
    <w:p w14:paraId="40F1F512" w14:textId="77777777" w:rsidR="00AA0ABF" w:rsidRDefault="00AA0ABF">
      <w:pPr>
        <w:pStyle w:val="Body"/>
        <w:rPr>
          <w:sz w:val="24"/>
          <w:szCs w:val="24"/>
        </w:rPr>
      </w:pPr>
    </w:p>
    <w:p w14:paraId="1D5385BD" w14:textId="77777777" w:rsidR="00AA0ABF" w:rsidRDefault="002C0E47">
      <w:pPr>
        <w:pStyle w:val="Body"/>
        <w:rPr>
          <w:sz w:val="24"/>
          <w:szCs w:val="24"/>
        </w:rPr>
      </w:pPr>
      <w:r>
        <w:rPr>
          <w:sz w:val="24"/>
          <w:szCs w:val="24"/>
        </w:rPr>
        <w:t xml:space="preserve">Proficient with Microsoft Office </w:t>
      </w:r>
    </w:p>
    <w:p w14:paraId="283E611A" w14:textId="77777777" w:rsidR="00AA0ABF" w:rsidRDefault="00AA0ABF">
      <w:pPr>
        <w:pStyle w:val="Body"/>
        <w:rPr>
          <w:sz w:val="24"/>
          <w:szCs w:val="24"/>
        </w:rPr>
      </w:pPr>
    </w:p>
    <w:p w14:paraId="7C1FFA2F" w14:textId="77777777" w:rsidR="00AA0ABF" w:rsidRDefault="002C0E47">
      <w:pPr>
        <w:pStyle w:val="Body"/>
        <w:pBdr>
          <w:bottom w:val="single" w:sz="4" w:space="0" w:color="000000"/>
        </w:pBdr>
        <w:rPr>
          <w:b/>
          <w:bCs/>
          <w:sz w:val="24"/>
          <w:szCs w:val="24"/>
        </w:rPr>
      </w:pPr>
      <w:r>
        <w:rPr>
          <w:b/>
          <w:bCs/>
          <w:sz w:val="24"/>
          <w:szCs w:val="24"/>
        </w:rPr>
        <w:t>INTERESTS:</w:t>
      </w:r>
    </w:p>
    <w:p w14:paraId="71CDD1CF" w14:textId="77777777" w:rsidR="00AA0ABF" w:rsidRDefault="002C0E47">
      <w:pPr>
        <w:pStyle w:val="Body"/>
        <w:rPr>
          <w:sz w:val="24"/>
          <w:szCs w:val="24"/>
        </w:rPr>
      </w:pPr>
      <w:r>
        <w:rPr>
          <w:sz w:val="24"/>
          <w:szCs w:val="24"/>
        </w:rPr>
        <w:t xml:space="preserve">Great interest in general health, specifically nutrition, exercise, and sleep hygiene. These three core needs can be a firm foundation to establish a healthy life. </w:t>
      </w:r>
    </w:p>
    <w:p w14:paraId="7FF6F266" w14:textId="77777777" w:rsidR="00AA0ABF" w:rsidRDefault="00AA0ABF">
      <w:pPr>
        <w:pStyle w:val="Body"/>
      </w:pPr>
    </w:p>
    <w:sectPr w:rsidR="00AA0ABF">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2E9AD" w14:textId="77777777" w:rsidR="002D7510" w:rsidRDefault="002C0E47">
      <w:r>
        <w:separator/>
      </w:r>
    </w:p>
  </w:endnote>
  <w:endnote w:type="continuationSeparator" w:id="0">
    <w:p w14:paraId="0A937C53" w14:textId="77777777" w:rsidR="002D7510" w:rsidRDefault="002C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D83B" w14:textId="77777777" w:rsidR="00AA0ABF" w:rsidRDefault="00AA0ABF">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F0FA" w14:textId="77777777" w:rsidR="00AA0ABF" w:rsidRDefault="00AA0A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E2B2A" w14:textId="77777777" w:rsidR="002D7510" w:rsidRDefault="002C0E47">
      <w:r>
        <w:separator/>
      </w:r>
    </w:p>
  </w:footnote>
  <w:footnote w:type="continuationSeparator" w:id="0">
    <w:p w14:paraId="508EB95F" w14:textId="77777777" w:rsidR="002D7510" w:rsidRDefault="002C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F180" w14:textId="77777777" w:rsidR="00AA0ABF" w:rsidRDefault="002C0E47">
    <w:pPr>
      <w:pStyle w:val="Header"/>
      <w:tabs>
        <w:tab w:val="clear" w:pos="9360"/>
        <w:tab w:val="right" w:pos="9340"/>
      </w:tabs>
    </w:pPr>
    <w:r>
      <w:t xml:space="preserve">C. Scott </w:t>
    </w:r>
    <w:proofErr w:type="spellStart"/>
    <w:r>
      <w:t>Dehorty</w:t>
    </w:r>
    <w:proofErr w:type="spellEnd"/>
    <w:r>
      <w:tab/>
    </w:r>
  </w:p>
  <w:p w14:paraId="018EAEAB" w14:textId="77777777" w:rsidR="00AA0ABF" w:rsidRDefault="002C0E47">
    <w:pPr>
      <w:pStyle w:val="Header"/>
      <w:tabs>
        <w:tab w:val="clear" w:pos="9360"/>
        <w:tab w:val="right" w:pos="9340"/>
      </w:tabs>
    </w:pPr>
    <w:r>
      <w:t xml:space="preserve">Page </w:t>
    </w:r>
    <w:r>
      <w:rPr>
        <w:b/>
        <w:bCs/>
      </w:rPr>
      <w:fldChar w:fldCharType="begin"/>
    </w:r>
    <w:r>
      <w:rPr>
        <w:b/>
        <w:bCs/>
      </w:rPr>
      <w:instrText xml:space="preserve"> PAGE </w:instrText>
    </w:r>
    <w:r>
      <w:rPr>
        <w:b/>
        <w:bCs/>
      </w:rPr>
      <w:fldChar w:fldCharType="separate"/>
    </w:r>
    <w:r>
      <w:rPr>
        <w:b/>
        <w:bCs/>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662AA" w14:textId="77777777" w:rsidR="00AA0ABF" w:rsidRDefault="00AA0A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BF"/>
    <w:rsid w:val="002C0E47"/>
    <w:rsid w:val="002D7510"/>
    <w:rsid w:val="00514461"/>
    <w:rsid w:val="00AA0ABF"/>
    <w:rsid w:val="00B92BA9"/>
    <w:rsid w:val="00D24A8A"/>
    <w:rsid w:val="00D56F23"/>
    <w:rsid w:val="00D67B5F"/>
    <w:rsid w:val="00E03F51"/>
    <w:rsid w:val="00FB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FDD4"/>
  <w15:docId w15:val="{F981623D-E3BA-4D72-AB4E-4055D403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eastAsia="Times New Roman"/>
      <w:i/>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styleId="Title">
    <w:name w:val="Title"/>
    <w:uiPriority w:val="10"/>
    <w:qFormat/>
    <w:pPr>
      <w:jc w:val="center"/>
    </w:pPr>
    <w:rPr>
      <w:rFonts w:cs="Arial Unicode MS"/>
      <w:color w:val="000000"/>
      <w:sz w:val="32"/>
      <w:szCs w:val="32"/>
      <w:u w:color="000000"/>
    </w:rPr>
  </w:style>
  <w:style w:type="paragraph" w:customStyle="1" w:styleId="Body">
    <w:name w:val="Body"/>
    <w:rPr>
      <w:rFonts w:cs="Arial Unicode MS"/>
      <w:color w:val="00000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single" w:color="0000FF"/>
    </w:rPr>
  </w:style>
  <w:style w:type="paragraph" w:customStyle="1" w:styleId="Heading">
    <w:name w:val="Heading"/>
    <w:next w:val="Body"/>
    <w:pPr>
      <w:keepNext/>
      <w:outlineLvl w:val="0"/>
    </w:pPr>
    <w:rPr>
      <w:rFonts w:cs="Arial Unicode MS"/>
      <w:b/>
      <w:bCs/>
      <w:i/>
      <w:i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dehorty@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Smith</cp:lastModifiedBy>
  <cp:revision>3</cp:revision>
  <dcterms:created xsi:type="dcterms:W3CDTF">2018-12-06T19:34:00Z</dcterms:created>
  <dcterms:modified xsi:type="dcterms:W3CDTF">2018-12-10T21:13:00Z</dcterms:modified>
</cp:coreProperties>
</file>